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CURSO SISTEMAS DE INFORMAÇÃO – UFVJM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TERMO DE ACEITE DE ORIENTAÇÃO DE ESTÁGIO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condição de Professor (a)  do Curso de Sistemas de Informação, lotado (a) no Departamento de Computação - DECOM, declaro orientar o discente </w:t>
      </w:r>
      <w:r w:rsidDel="00000000" w:rsidR="00000000" w:rsidRPr="00000000">
        <w:rPr>
          <w:rtl w:val="0"/>
        </w:rPr>
        <w:t xml:space="preserve">____________________________,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matrícula n.º </w:t>
      </w:r>
      <w:r w:rsidDel="00000000" w:rsidR="00000000" w:rsidRPr="00000000">
        <w:rPr>
          <w:rtl w:val="0"/>
        </w:rPr>
        <w:t xml:space="preserve">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em seu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stágio a ser realizado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na cidade de </w:t>
      </w:r>
      <w:r w:rsidDel="00000000" w:rsidR="00000000" w:rsidRPr="00000000">
        <w:rPr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iniciando no  </w:t>
      </w:r>
      <w:r w:rsidDel="00000000" w:rsidR="00000000" w:rsidRPr="00000000">
        <w:rPr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º semestre de 20</w:t>
      </w:r>
      <w:r w:rsidDel="00000000" w:rsidR="00000000" w:rsidRPr="00000000">
        <w:rPr>
          <w:rtl w:val="0"/>
        </w:rPr>
        <w:t xml:space="preserve">2_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</w:rPr>
      </w:pPr>
      <w:bookmarkStart w:colFirst="0" w:colLast="0" w:name="_heading=h.u3ngq3iop7y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bookmarkStart w:colFirst="0" w:colLast="0" w:name="_heading=h.jse967pj3j7h" w:id="2"/>
      <w:bookmarkEnd w:id="2"/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Tipo do estágio: (     )  Obrigatório        (     ) Não obrigatório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 estágio será realizado de forma: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) presencial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     ) remota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Declaro ter pleno conhecimento das atribuições concernentes à orientação de Estágio, conforme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Lei 11.788/2008, 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Resolução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CONSEPE 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06 de 05 de abril de 2024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e com o Regulamento de Estágio do Curso de Sistemas de Informação/ UFVJM.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Diamantina, </w:t>
      </w:r>
      <w:r w:rsidDel="00000000" w:rsidR="00000000" w:rsidRPr="00000000">
        <w:rPr>
          <w:rtl w:val="0"/>
        </w:rPr>
        <w:t xml:space="preserve">___/___/_______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Professor Orientador de Estágio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SIAPE: 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tabs>
          <w:tab w:val="left" w:leader="none" w:pos="708"/>
          <w:tab w:val="left" w:leader="none" w:pos="708"/>
        </w:tabs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298" w:left="1701" w:right="1701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</w:pBdr>
      <w:shd w:fill="ffffff" w:val="clear"/>
      <w:tabs>
        <w:tab w:val="left" w:leader="none" w:pos="708"/>
        <w:tab w:val="left" w:leader="none" w:pos="708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</w:pBdr>
      <w:shd w:fill="ffffff" w:val="clear"/>
      <w:tabs>
        <w:tab w:val="left" w:leader="none" w:pos="708"/>
        <w:tab w:val="left" w:leader="none" w:pos="708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tabs>
        <w:tab w:val="left" w:leader="none" w:pos="708"/>
      </w:tabs>
      <w:spacing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200.0" w:type="dxa"/>
      <w:jc w:val="center"/>
      <w:tblLayout w:type="fixed"/>
      <w:tblLook w:val="0000"/>
    </w:tblPr>
    <w:tblGrid>
      <w:gridCol w:w="1440"/>
      <w:gridCol w:w="7160"/>
      <w:gridCol w:w="1600"/>
      <w:tblGridChange w:id="0">
        <w:tblGrid>
          <w:gridCol w:w="1440"/>
          <w:gridCol w:w="7160"/>
          <w:gridCol w:w="16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1B">
          <w:pPr>
            <w:tabs>
              <w:tab w:val="left" w:leader="none" w:pos="708"/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0" distR="0">
                <wp:extent cx="796323" cy="805321"/>
                <wp:effectExtent b="0" l="0" r="0" t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323" cy="80532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1C">
          <w:pPr>
            <w:tabs>
              <w:tab w:val="left" w:leader="none" w:pos="708"/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1D">
          <w:pPr>
            <w:tabs>
              <w:tab w:val="left" w:leader="none" w:pos="708"/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UNIVERSIDADE FEDERAL DOS VALES DO JEQUITINHONHA E MUCURI</w:t>
          </w:r>
        </w:p>
        <w:p w:rsidR="00000000" w:rsidDel="00000000" w:rsidP="00000000" w:rsidRDefault="00000000" w:rsidRPr="00000000" w14:paraId="0000001E">
          <w:pPr>
            <w:tabs>
              <w:tab w:val="left" w:leader="none" w:pos="708"/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DIAMANTINA – MINAS GERAIS</w:t>
          </w:r>
        </w:p>
        <w:p w:rsidR="00000000" w:rsidDel="00000000" w:rsidP="00000000" w:rsidRDefault="00000000" w:rsidRPr="00000000" w14:paraId="0000001F">
          <w:pPr>
            <w:tabs>
              <w:tab w:val="left" w:leader="none" w:pos="708"/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tabs>
              <w:tab w:val="left" w:leader="none" w:pos="708"/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16"/>
                <w:szCs w:val="16"/>
                <w:u w:val="single"/>
                <w:rtl w:val="0"/>
              </w:rPr>
              <w:t xml:space="preserve">www.ufvjm.edu.br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21">
          <w:pPr>
            <w:tabs>
              <w:tab w:val="left" w:leader="none" w:pos="708"/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0" distR="0">
                <wp:extent cx="891000" cy="684355"/>
                <wp:effectExtent b="0" l="0" r="0" t="0"/>
                <wp:docPr id="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000" cy="684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tabs>
        <w:tab w:val="left" w:leader="none" w:pos="708"/>
        <w:tab w:val="center" w:leader="none" w:pos="4252"/>
        <w:tab w:val="right" w:leader="none" w:pos="8504"/>
      </w:tabs>
      <w:rPr>
        <w:rFonts w:ascii="Times New Roman" w:cs="Times New Roman" w:eastAsia="Times New Roman" w:hAnsi="Times New Roman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pt_BR"/>
      </w:rPr>
    </w:rPrDefault>
    <w:pPrDefault>
      <w:pPr>
        <w:tabs>
          <w:tab w:val="left" w:leader="none" w:pos="70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1">
    <w:name w:val="Título 1"/>
    <w:basedOn w:val="Normal"/>
    <w:uiPriority w:val="0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Título 2"/>
    <w:basedOn w:val="Normal"/>
    <w:uiPriority w:val="0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Ttulo3">
    <w:name w:val="Título 3"/>
    <w:basedOn w:val="Normal"/>
    <w:uiPriority w:val="0"/>
    <w:qFormat w:val="1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Ttulo4">
    <w:name w:val="Título 4"/>
    <w:basedOn w:val="Normal"/>
    <w:uiPriority w:val="0"/>
    <w:pPr>
      <w:keepNext w:val="1"/>
      <w:keepLines w:val="1"/>
      <w:spacing w:after="40" w:before="240"/>
    </w:pPr>
    <w:rPr>
      <w:b w:val="1"/>
      <w:sz w:val="24"/>
      <w:szCs w:val="24"/>
    </w:rPr>
  </w:style>
  <w:style w:type="paragraph" w:styleId="Ttulo5">
    <w:name w:val="Título 5"/>
    <w:basedOn w:val="Normal"/>
    <w:uiPriority w:val="0"/>
    <w:pPr>
      <w:keepNext w:val="1"/>
      <w:keepLines w:val="1"/>
      <w:spacing w:after="40" w:before="220"/>
    </w:pPr>
    <w:rPr>
      <w:b w:val="1"/>
      <w:sz w:val="22"/>
      <w:szCs w:val="22"/>
    </w:rPr>
  </w:style>
  <w:style w:type="paragraph" w:styleId="Ttulo6">
    <w:name w:val="Título 6"/>
    <w:basedOn w:val="Normal"/>
    <w:uiPriority w:val="0"/>
    <w:pPr>
      <w:keepNext w:val="1"/>
      <w:keepLines w:val="1"/>
      <w:spacing w:after="40" w:before="200"/>
    </w:pPr>
    <w:rPr>
      <w:b w:val="1"/>
      <w:sz w:val="20"/>
      <w:szCs w:val="20"/>
    </w:rPr>
  </w:style>
  <w:style w:type="character" w:styleId="DefaultParagraphFont" w:default="1">
    <w:name w:val="Default Paragraph Font"/>
    <w:uiPriority w:val="0"/>
    <w:semiHidden w:val="1"/>
    <w:rPr/>
  </w:style>
  <w:style w:type="paragraph" w:styleId="Ttulo">
    <w:name w:val="Título"/>
    <w:basedOn w:val="Normal"/>
    <w:next w:val="Corpodotexto"/>
    <w:pPr>
      <w:keepNext w:val="1"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type="paragraph" w:styleId="Corpodotexto">
    <w:name w:val="Corpo do texto"/>
    <w:basedOn w:val="Normal"/>
    <w:pPr>
      <w:spacing w:after="140" w:before="0" w:line="288" w:lineRule="auto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>
    <w:name w:val="Índice"/>
    <w:basedOn w:val="Normal"/>
    <w:pPr>
      <w:suppressLineNumbers w:val="1"/>
    </w:pPr>
    <w:rPr>
      <w:rFonts w:cs="FreeSans"/>
    </w:rPr>
  </w:style>
  <w:style w:type="paragraph" w:styleId="Ttulododocumento">
    <w:name w:val="Título do documento"/>
    <w:basedOn w:val="Normal"/>
    <w:uiPriority w:val="0"/>
    <w:pPr/>
    <w:rPr/>
  </w:style>
  <w:style w:type="paragraph" w:styleId="Subttulo">
    <w:name w:val="Subtítulo"/>
    <w:basedOn w:val="Normal"/>
    <w:uiPriority w:val="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Cabeçalho"/>
    <w:basedOn w:val="Normal"/>
    <w:pPr/>
    <w:rPr/>
  </w:style>
  <w:style w:type="paragraph" w:styleId="Rodap">
    <w:name w:val="Rodapé"/>
    <w:basedOn w:val="Normal"/>
    <w:pPr/>
    <w:rPr/>
  </w:style>
  <w:style w:type="table" w:styleId="11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</w:style>
  <w:style w:type="table" w:styleId="13" w:customStyle="1">
    <w:name w:val="_Style 10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ufvjm.edu.br/" TargetMode="External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Yf4D+x3I6PBEanzpchfbYZApA==">CgMxLjAyCGguZ2pkZ3hzMg5oLnUzbmdxM2lvcDd5ZDIOaC5qc2U5NjdwajNqN2g4AHIhMUVPVFh3cXNJSXhuZk0xUVN5UjY4R2k3R2hJMjFiTWhR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2020-12-30T11:26:00Z</dcterms:created>
  <dc:creator>matheus.frança</dc:creator>
</cp:coreProperties>
</file>